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F2" w:rsidRDefault="001171F2" w:rsidP="001171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1171F2" w:rsidRDefault="001171F2" w:rsidP="001171F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проведения</w:t>
      </w:r>
    </w:p>
    <w:p w:rsidR="001171F2" w:rsidRPr="001171F2" w:rsidRDefault="001171F2" w:rsidP="001171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71F2">
        <w:rPr>
          <w:rStyle w:val="a5"/>
          <w:rFonts w:ascii="Times New Roman" w:hAnsi="Times New Roman" w:cs="Times New Roman"/>
          <w:color w:val="000000"/>
          <w:sz w:val="28"/>
          <w:szCs w:val="28"/>
        </w:rPr>
        <w:t>ВСЕРОССИЙСКИХ СОРЕВНОВАНИ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Й</w:t>
      </w:r>
      <w:r w:rsidRPr="001171F2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ПО ПОЛЕВОЙ СТРЕЛЬБЕ ИЗ ЛУКА 2023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1F2">
        <w:rPr>
          <w:rStyle w:val="a5"/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1F2" w:rsidRDefault="001171F2" w:rsidP="001171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71F2" w:rsidRDefault="001171F2" w:rsidP="00117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 и 21 мая 2023 г.</w:t>
      </w:r>
      <w:r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Цели и задачи соревнований:</w:t>
      </w:r>
    </w:p>
    <w:p w:rsidR="001171F2" w:rsidRDefault="001171F2" w:rsidP="00117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стрельбы из лука, развитие и укрепление спортивных связей между регионами;</w:t>
      </w:r>
    </w:p>
    <w:p w:rsidR="001171F2" w:rsidRDefault="001171F2" w:rsidP="00117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выявление сильнейших спортсменов;</w:t>
      </w:r>
    </w:p>
    <w:p w:rsidR="001171F2" w:rsidRDefault="001171F2" w:rsidP="00117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подготовка спортивного резерва;</w:t>
      </w:r>
    </w:p>
    <w:p w:rsidR="001171F2" w:rsidRDefault="001171F2" w:rsidP="00117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отбор спортсменов в спортивные сборные команды Тверской области для подготовки к межрегиональным и всероссийским спортивным соревнованиям и участия в них от имени Тверской области;</w:t>
      </w:r>
    </w:p>
    <w:p w:rsidR="001171F2" w:rsidRDefault="001171F2" w:rsidP="001171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71F2" w:rsidRDefault="001171F2" w:rsidP="001171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</w:t>
      </w:r>
    </w:p>
    <w:p w:rsidR="001171F2" w:rsidRDefault="001171F2" w:rsidP="001171F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ТРОО «ФСЛ» Тверская региональная общественная организация «Федерация стрельбы из лука», Клуб активного отдыха "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Zel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3D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Archery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Club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" (г. Зеленоград)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171F2" w:rsidRDefault="001171F2" w:rsidP="001171F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 +7 (910) 939 44 73; +7 (915) 131 78 00</w:t>
      </w:r>
    </w:p>
    <w:p w:rsidR="001171F2" w:rsidRDefault="001171F2" w:rsidP="001171F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171F2" w:rsidRDefault="001171F2" w:rsidP="001171F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СРОКИ И МЕСТО ПРОВЕДЕНИЯ СОРЕВНОВАНИЙ</w:t>
      </w:r>
    </w:p>
    <w:p w:rsidR="001171F2" w:rsidRDefault="001171F2" w:rsidP="001171F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Областные соревнования проводятся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 и 21 мая 2023 г.</w:t>
      </w:r>
    </w:p>
    <w:p w:rsidR="001171F2" w:rsidRDefault="001171F2" w:rsidP="001171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Тверская область, Калининский район, Бурашевское с/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дер. Гришкино Большое, лыжная база ГБУ КСШОР №1 г. Твери.</w:t>
      </w:r>
    </w:p>
    <w:p w:rsidR="001171F2" w:rsidRDefault="001171F2" w:rsidP="001171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71F2" w:rsidRDefault="001171F2" w:rsidP="001171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Ссылка на карту: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https://yandex.ru/maps/?l=sat%2Cskl&amp;ll=35.905739%2C56.736422&amp;mode=usermaps&amp;source=constructorLink&amp;um=constructor%3Ace64c312f4a574e48c1df585eb8ef1ba8734d2c523762ba3a56c813060a23cb4&amp;z=16</w:t>
        </w:r>
      </w:hyperlink>
    </w:p>
    <w:p w:rsidR="001171F2" w:rsidRDefault="001171F2" w:rsidP="001171F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DDE1E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eastAsia="ru-RU"/>
        </w:rPr>
        <w:t>ПРОЖИВАНИЕ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Участники соревнований  могут разместиться в гостинице "Парк отдыха Гришкино" </w:t>
      </w:r>
      <w:hyperlink r:id="rId5" w:tgtFrame="_blank" w:history="1">
        <w:r>
          <w:rPr>
            <w:rStyle w:val="a3"/>
            <w:rFonts w:ascii="Times New Roman" w:eastAsia="Times New Roman" w:hAnsi="Times New Roman" w:cs="Times New Roman"/>
            <w:color w:val="476C8E"/>
            <w:sz w:val="28"/>
            <w:szCs w:val="28"/>
            <w:shd w:val="clear" w:color="auto" w:fill="FFFFFF" w:themeFill="background1"/>
            <w:lang w:eastAsia="ru-RU"/>
          </w:rPr>
          <w:t>http://www.grishkino.com</w:t>
        </w:r>
        <w:proofErr w:type="gramStart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ибо более бюджетный вариант -  гостиница лыжной базы. Двухместные номера, вполне приличные, туалет и душевые общие, по два на этаже.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 w:themeFill="background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Стоимость 650 руб. сутки за место с человека.</w:t>
      </w:r>
    </w:p>
    <w:p w:rsidR="001171F2" w:rsidRDefault="001171F2" w:rsidP="001171F2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E1E5"/>
          <w:lang w:eastAsia="ru-RU"/>
        </w:rPr>
      </w:pPr>
    </w:p>
    <w:p w:rsidR="001171F2" w:rsidRDefault="001171F2" w:rsidP="001171F2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DDE1E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 w:themeFill="background1"/>
          <w:lang w:eastAsia="ru-RU"/>
        </w:rPr>
        <w:t>Возможна организация палаточного лагеря: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 w:themeFill="background1"/>
          <w:lang w:eastAsia="ru-RU"/>
        </w:rPr>
        <w:t xml:space="preserve">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 w:themeFill="background1"/>
            <w:lang w:eastAsia="ru-RU"/>
          </w:rPr>
          <w:t>https://grishkino.com/katalog/prozhivanie-v-parke/prozhivanie-v-palatke-na-territorii-parka/</w:t>
        </w:r>
      </w:hyperlink>
    </w:p>
    <w:p w:rsidR="001171F2" w:rsidRDefault="001171F2" w:rsidP="001171F2">
      <w:pPr>
        <w:shd w:val="clear" w:color="auto" w:fill="FFFFFF" w:themeFill="background1"/>
        <w:spacing w:after="0" w:line="240" w:lineRule="auto"/>
        <w:contextualSpacing/>
        <w:rPr>
          <w:rStyle w:val="a3"/>
          <w:color w:val="476C8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Более подробные фото можно найти здесь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см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. в конце страницы):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476C8E"/>
            <w:sz w:val="28"/>
            <w:szCs w:val="28"/>
            <w:shd w:val="clear" w:color="auto" w:fill="FFFFFF" w:themeFill="background1"/>
            <w:lang w:eastAsia="ru-RU"/>
          </w:rPr>
          <w:t>http://www.bowmania.ru/forum/index.php?topic=19393.40</w:t>
        </w:r>
      </w:hyperlink>
    </w:p>
    <w:p w:rsidR="001171F2" w:rsidRDefault="001171F2" w:rsidP="001171F2">
      <w:pPr>
        <w:spacing w:after="0" w:line="240" w:lineRule="auto"/>
        <w:contextualSpacing/>
        <w:rPr>
          <w:rStyle w:val="a3"/>
          <w:rFonts w:ascii="Times New Roman" w:eastAsia="Times New Roman" w:hAnsi="Times New Roman" w:cs="Times New Roman"/>
          <w:color w:val="476C8E"/>
          <w:sz w:val="28"/>
          <w:szCs w:val="28"/>
          <w:shd w:val="clear" w:color="auto" w:fill="DDE1E5"/>
          <w:lang w:eastAsia="ru-RU"/>
        </w:rPr>
      </w:pPr>
    </w:p>
    <w:p w:rsidR="001171F2" w:rsidRDefault="001171F2" w:rsidP="001171F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1171F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ТРЕБОВАНИЯ К УЧАСТНИКАМ СОРЕВНОВАНИЙ И УСЛОВИЯ ИХ ДОПУСКА: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gram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 соревнованиям допускаются спортсмены: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– участники от 14 лет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– подавшие предварительную заявку на участие в соревнованиях;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– согласные с правилами соревнований;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– прошедшие курс по технике безопасности;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прошедшие техническую комиссию (требования к участникам, согласно</w:t>
      </w:r>
      <w:proofErr w:type="gramEnd"/>
    </w:p>
    <w:p w:rsidR="001171F2" w:rsidRDefault="001171F2" w:rsidP="001171F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равилам проведения соревнований по полевой стрельбе);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имеющие при себе действующий полис спортивной страховки</w:t>
      </w:r>
      <w:proofErr w:type="gram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– </w:t>
      </w:r>
      <w:proofErr w:type="gram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</w:t>
      </w:r>
      <w:proofErr w:type="gramEnd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асписавшиеся в получении «Карты назначения на рубеж», что является их согласием на персональную ответственность за соблюдение техники безопасности на рубежах;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– заплатившие стартовый взнос.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Форма одежды – полевая. В одежде в обязательном порядке должны присутствовать элементы ярких цветов.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Несовершеннолетние участники соревнований допускаются на рубеж только в сопровождении родителей (опекунов) или тренера! Ответственность за соблюдение техники безопасности несовершеннолетними участниками возлагается на их родителей/опекунов/тренера, о чем они (родители/опекуны/тренера) расписываются в «Карте назначения на рубеж».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ПРОГРАММА СОРЕВНОВАНИЙ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Согласно официальным международным правилам FIELD ARCHERY со следующими изменениями.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Размеры мишеней (в диаметре, </w:t>
      </w:r>
      <w:proofErr w:type="gram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см</w:t>
      </w:r>
      <w:proofErr w:type="gramEnd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): 20, 40, 60 и 80, устанавливаемые в зависимости от расстояния.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I-ый</w:t>
      </w:r>
      <w:proofErr w:type="spellEnd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квалификационный круг включает в себя 24 рубежа.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Дистанция не обозначена. Не маркированные рубежи.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Verdana" w:hAnsi="Verdana"/>
          <w:noProof/>
          <w:color w:val="476C8E"/>
          <w:sz w:val="14"/>
          <w:szCs w:val="14"/>
          <w:shd w:val="clear" w:color="auto" w:fill="DDE1E5"/>
          <w:lang w:eastAsia="ru-RU"/>
        </w:rPr>
        <w:lastRenderedPageBreak/>
        <w:drawing>
          <wp:inline distT="0" distB="0" distL="0" distR="0">
            <wp:extent cx="4925060" cy="1849755"/>
            <wp:effectExtent l="19050" t="0" r="8890" b="0"/>
            <wp:docPr id="1" name="Рисунок 1" descr="https://sun9-82.userapi.com/impg/cPplQkVFvk374dH80lv1agnLYmF-3brf3ooZmg/vJT4RF52l68.jpg?size=517x194&amp;quality=95&amp;sign=4d27150957ccddc6a072ecd44fc2f6a2&amp;type=album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2.userapi.com/impg/cPplQkVFvk374dH80lv1agnLYmF-3brf3ooZmg/vJT4RF52l68.jpg?size=517x194&amp;quality=95&amp;sign=4d27150957ccddc6a072ecd44fc2f6a2&amp;type=album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06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proofErr w:type="spell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II-ый</w:t>
      </w:r>
      <w:proofErr w:type="spellEnd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квалификационный круг включает в себя 24 рубежа.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Дистанции обозначены. Маркированные рубежи.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Verdana" w:hAnsi="Verdana"/>
          <w:noProof/>
          <w:color w:val="476C8E"/>
          <w:sz w:val="14"/>
          <w:szCs w:val="14"/>
          <w:shd w:val="clear" w:color="auto" w:fill="DDE1E5"/>
          <w:lang w:eastAsia="ru-RU"/>
        </w:rPr>
        <w:drawing>
          <wp:inline distT="0" distB="0" distL="0" distR="0">
            <wp:extent cx="3620189" cy="1357746"/>
            <wp:effectExtent l="19050" t="0" r="0" b="0"/>
            <wp:docPr id="2" name="Рисунок 2" descr="https://sun9-85.userapi.com/impg/liMoI1-d4v3bMvGZMi_4Kee5qfiretnZHp3zdw/NmTSvHWaISk.jpg?size=518x194&amp;quality=95&amp;sign=b01599c97ec1aa271d24c681311dd033&amp;type=album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5.userapi.com/impg/liMoI1-d4v3bMvGZMi_4Kee5qfiretnZHp3zdw/NmTSvHWaISk.jpg?size=518x194&amp;quality=95&amp;sign=b01599c97ec1aa271d24c681311dd033&amp;type=album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35" cy="135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Финалы командные (отбор по сумме результатов участников команды с I-ого квалификационного круга)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noProof/>
          <w:color w:val="476C8E"/>
          <w:sz w:val="14"/>
          <w:szCs w:val="14"/>
          <w:shd w:val="clear" w:color="auto" w:fill="DDE1E5"/>
          <w:lang w:eastAsia="ru-RU"/>
        </w:rPr>
        <w:drawing>
          <wp:inline distT="0" distB="0" distL="0" distR="0">
            <wp:extent cx="5999946" cy="2001982"/>
            <wp:effectExtent l="19050" t="0" r="804" b="0"/>
            <wp:docPr id="3" name="Рисунок 3" descr="https://sun9-17.userapi.com/impg/S-JAhYeYwakrh6qgddVzKRuhWV6khiAr2K0iZQ/7nNM6gp_jK8.jpg?size=828x277&amp;quality=96&amp;sign=309913b47a6d05bb4a21c74fc17cd19b&amp;type=album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7.userapi.com/impg/S-JAhYeYwakrh6qgddVzKRuhWV6khiAr2K0iZQ/7nNM6gp_jK8.jpg?size=828x277&amp;quality=96&amp;sign=309913b47a6d05bb4a21c74fc17cd19b&amp;type=album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387" cy="200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Финалы личные (отбор по результатам двух квалификационных кругов)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hyperlink r:id="rId14" w:tgtFrame="_blank" w:history="1">
        <w:r w:rsidRPr="001171F2">
          <w:rPr>
            <w:rStyle w:val="a3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https://docs.google.com/spre</w:t>
        </w:r>
        <w:r w:rsidRPr="001171F2">
          <w:rPr>
            <w:rStyle w:val="a3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a</w:t>
        </w:r>
        <w:r w:rsidRPr="001171F2">
          <w:rPr>
            <w:rStyle w:val="a3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dsheets/d/1HFt2BOTEpFSq_pFwrYqlCTBXHXL2Mj_K07NWZ8k0064/edit#gid=0</w:t>
        </w:r>
      </w:hyperlink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Организаторы оставляют за собой право убрать/объединить/добавить классы и дивизионы исходя из количества участников.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</w:p>
    <w:p w:rsidR="001171F2" w:rsidRDefault="001171F2" w:rsidP="001171F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</w:p>
    <w:p w:rsidR="001171F2" w:rsidRDefault="001171F2" w:rsidP="001171F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</w:p>
    <w:p w:rsidR="001171F2" w:rsidRDefault="001171F2" w:rsidP="001171F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</w:p>
    <w:p w:rsidR="00C305B3" w:rsidRDefault="001171F2" w:rsidP="001171F2">
      <w:pPr>
        <w:shd w:val="clear" w:color="auto" w:fill="FFFFFF" w:themeFill="background1"/>
        <w:spacing w:after="0" w:line="240" w:lineRule="auto"/>
        <w:contextualSpacing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1171F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РЕГЛАМЕНТ СОРЕВНОВАНИЙ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19 мая: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Заезд участников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16:00 – 21:00 регистрация участников, официальная пристрелка, техническая комиссия;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20 мая: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07:00 – 09:00 регистрация участников, официальная пристрелка, техническая комиссия;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09:00 - 09:30 Торжественное открытие турнира;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09:30 - 14:00</w:t>
      </w:r>
      <w:proofErr w:type="gram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</w:t>
      </w:r>
      <w:proofErr w:type="gramEnd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ервый квалификационный круг;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14:00 - 15:00 Обеденный перерыв;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15:00 - 16:45 Командные соревнования  1/4 и полуфинал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17:00 - 18:00 Командные соревнования - Золотые и Бронзовые финалы (у трибун перед входом на поле)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DDE1E5"/>
        </w:rPr>
        <w:t> 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21 мая: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07:00 – 09:00 Официальная пристрелка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09:00 - 13:30</w:t>
      </w:r>
      <w:proofErr w:type="gram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</w:t>
      </w:r>
      <w:proofErr w:type="gramEnd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торой квалификационный круг;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13:30 - 14:00 Обеденный перерыв;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14:00 - 17:30 Финалы личные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18:00 - 18:30 Награждение участников, закрытие турнира.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Организаторы оставляют за собой право изменить регламент соревнований исходя из количества заявившихся участников.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 w:rsidRPr="001171F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ТУРНИР ПРОВОДИТСЯ В СЛЕДУЮЩИХ КЛАССАХ И ДИВИЗИОНАХ: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hyperlink r:id="rId15" w:tgtFrame="_blank" w:history="1">
        <w:r w:rsidRPr="001171F2">
          <w:rPr>
            <w:rStyle w:val="a3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https://docs.google.com/s</w:t>
        </w:r>
        <w:r w:rsidRPr="001171F2">
          <w:rPr>
            <w:rStyle w:val="a3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p</w:t>
        </w:r>
        <w:r w:rsidRPr="001171F2">
          <w:rPr>
            <w:rStyle w:val="a3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readsheets/d/1HFt2BOTEpFSq_pFwrYqlCTBXHXL2Mj_K07NWZ8k0064/</w:t>
        </w:r>
        <w:r w:rsidRPr="001171F2">
          <w:rPr>
            <w:rStyle w:val="a3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e</w:t>
        </w:r>
        <w:r w:rsidRPr="001171F2">
          <w:rPr>
            <w:rStyle w:val="a3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dit#gi</w:t>
        </w:r>
        <w:r w:rsidRPr="001171F2">
          <w:rPr>
            <w:rStyle w:val="a3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d</w:t>
        </w:r>
        <w:r w:rsidRPr="001171F2">
          <w:rPr>
            <w:rStyle w:val="a3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=0</w:t>
        </w:r>
      </w:hyperlink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Организаторы оставляют за собой право изменить/объединить/добавить классы и дивизионы исходя из количества заявившихся участников.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НАГРАЖДЕНИЕ</w:t>
      </w:r>
      <w:proofErr w:type="gram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</w:t>
      </w:r>
      <w:proofErr w:type="gramEnd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 итогам личных и командных соревнований, спортсмены и команды, занявшие 1-3 место в каждом классе, награждаются дипломами и медалями.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</w:p>
    <w:p w:rsidR="001171F2" w:rsidRDefault="001171F2" w:rsidP="001171F2">
      <w:pPr>
        <w:shd w:val="clear" w:color="auto" w:fill="FFFFFF" w:themeFill="background1"/>
        <w:spacing w:after="0" w:line="240" w:lineRule="auto"/>
        <w:contextualSpacing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1171F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ФИНАНСОВЫЕ РАСХОДЫ</w:t>
      </w:r>
    </w:p>
    <w:p w:rsidR="00C305B3" w:rsidRDefault="001171F2" w:rsidP="001171F2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Бюджет соревнований составляется из стартовых взносов в размере 2500 руб., взимается с участников старше 18 лет включительно, для участников возрастом  от 14-18 лет - стартовый взнос 1000руб. Дети до 14 лет - участвуют в турнире бесплатно.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Стартовые взносы принимает секретарь соревнований 20 мая 2023 г. до 09.00.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Стартовые взносы расходуются на приобретение и ремонт мишеней, транспортные расходы, приобретение </w:t>
      </w:r>
      <w:proofErr w:type="gram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спец</w:t>
      </w:r>
      <w:proofErr w:type="gramEnd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оборудования, канцелярских принадлежностей, наградную атрибутику и прочие организационные расходы.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Стартовый взнос для участия в командных соревнованиях- 1500 рублей с команды.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ЗАЯВКИ НА УЧАСТИЕ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Предварительная регистрация по ссылке (</w:t>
      </w:r>
      <w:proofErr w:type="spell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самозапись</w:t>
      </w:r>
      <w:proofErr w:type="spellEnd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):</w:t>
      </w:r>
    </w:p>
    <w:p w:rsidR="00C305B3" w:rsidRDefault="001171F2" w:rsidP="001171F2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hyperlink r:id="rId16" w:history="1">
        <w:r w:rsidR="00C305B3" w:rsidRPr="00A049A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https://docs.google.com/spreadsheets</w:t>
        </w:r>
        <w:r w:rsidR="00C305B3" w:rsidRPr="00A049A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/</w:t>
        </w:r>
        <w:r w:rsidR="00C305B3" w:rsidRPr="00A049A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d/1xeNFN6AUx6y6Ho03gnd07oJ9Se5Fol8xESjIlkRWaOo/edit#gid=0</w:t>
        </w:r>
      </w:hyperlink>
    </w:p>
    <w:p w:rsidR="001171F2" w:rsidRDefault="001171F2" w:rsidP="001171F2">
      <w:pPr>
        <w:shd w:val="clear" w:color="auto" w:fill="FFFFFF" w:themeFill="background1"/>
        <w:spacing w:after="0" w:line="240" w:lineRule="auto"/>
        <w:contextualSpacing/>
        <w:rPr>
          <w:rStyle w:val="a3"/>
          <w:rFonts w:ascii="Times New Roman" w:eastAsia="Times New Roman" w:hAnsi="Times New Roman" w:cs="Times New Roman"/>
          <w:color w:val="476C8E"/>
          <w:sz w:val="28"/>
          <w:szCs w:val="28"/>
          <w:shd w:val="clear" w:color="auto" w:fill="DDE1E5"/>
          <w:lang w:eastAsia="ru-RU"/>
        </w:rPr>
      </w:pP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Мы доверяем вам, поэтому просим корректно и полно вносить информацию в таблицу  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Списки </w:t>
      </w:r>
      <w:proofErr w:type="gramStart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зарегистрировавшихся</w:t>
      </w:r>
      <w:proofErr w:type="gramEnd"/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можно посмотреть в этой же таблице.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</w:p>
    <w:p w:rsidR="001171F2" w:rsidRPr="001171F2" w:rsidRDefault="001171F2" w:rsidP="00117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НАСТОЯЩ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ИЙ 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РЕГЛАМЕНТ 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ЯВЛЯЕТСЯ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ВЫЗОВОМ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1171F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 СОРЕВНОВАНИЯ</w:t>
      </w:r>
      <w:r w:rsidRPr="001171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1F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6909" w:rsidRDefault="00D46909"/>
    <w:sectPr w:rsidR="00D46909" w:rsidSect="00D4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71F2"/>
    <w:rsid w:val="001171F2"/>
    <w:rsid w:val="00C305B3"/>
    <w:rsid w:val="00D4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F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1F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71F2"/>
    <w:pPr>
      <w:ind w:left="720"/>
      <w:contextualSpacing/>
    </w:pPr>
  </w:style>
  <w:style w:type="paragraph" w:customStyle="1" w:styleId="pr">
    <w:name w:val="pr"/>
    <w:basedOn w:val="a"/>
    <w:rsid w:val="0011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71F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17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1F2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305B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9-82.userapi.com/impg/cPplQkVFvk374dH80lv1agnLYmF-3brf3ooZmg/vJT4RF52l68.jpg?size=517x194&amp;quality=95&amp;sign=4d27150957ccddc6a072ecd44fc2f6a2&amp;type=album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owmania.ru/forum/go.php?url=aHR0cDovL3d3dy5ib3dtYW5pYS5ydS9mb3J1bS9pbmRleC5waHA/dG9waWM9MTkzOTMuNDA=" TargetMode="External"/><Relationship Id="rId12" Type="http://schemas.openxmlformats.org/officeDocument/2006/relationships/hyperlink" Target="https://sun9-17.userapi.com/impg/S-JAhYeYwakrh6qgddVzKRuhWV6khiAr2K0iZQ/7nNM6gp_jK8.jpg?size=828x277&amp;quality=96&amp;sign=309913b47a6d05bb4a21c74fc17cd19b&amp;type=albu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google.com/spreadsheets/d/1xeNFN6AUx6y6Ho03gnd07oJ9Se5Fol8xESjIlkRWaOo/edit#gid=0" TargetMode="External"/><Relationship Id="rId1" Type="http://schemas.openxmlformats.org/officeDocument/2006/relationships/styles" Target="styles.xml"/><Relationship Id="rId6" Type="http://schemas.openxmlformats.org/officeDocument/2006/relationships/hyperlink" Target="https://grishkino.com/katalog/prozhivanie-v-parke/prozhivanie-v-palatke-na-territorii-parka/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bowmania.ru/forum/go.php?url=aHR0cDovL3d3dy5ncmlzaGtpbm8uY29tL2thdGFsb2cvcHJvemhpdmFuaWUtdi1wYXJrZS8=" TargetMode="External"/><Relationship Id="rId15" Type="http://schemas.openxmlformats.org/officeDocument/2006/relationships/hyperlink" Target="https://www.bowmania.ru/forum/go.php?url=aHR0cHM6Ly9kb2NzLmdvb2dsZS5jb20vc3ByZWFkc2hlZXRzL2QvMUhGdDJCT1RFcEZTcV9wRndyWXFsQ1RCWEhYTDJNal9LMDdOV1o4azAwNjQvZWRpdCNnaWQ9MA==" TargetMode="External"/><Relationship Id="rId10" Type="http://schemas.openxmlformats.org/officeDocument/2006/relationships/hyperlink" Target="https://sun9-85.userapi.com/impg/liMoI1-d4v3bMvGZMi_4Kee5qfiretnZHp3zdw/NmTSvHWaISk.jpg?size=518x194&amp;quality=95&amp;sign=b01599c97ec1aa271d24c681311dd033&amp;type=album" TargetMode="External"/><Relationship Id="rId4" Type="http://schemas.openxmlformats.org/officeDocument/2006/relationships/hyperlink" Target="https://yandex.ru/maps/?l=sat%2Cskl&amp;ll=35.905739%2C56.736422&amp;mode=usermaps&amp;source=constructorLink&amp;um=constructor%3Ace64c312f4a574e48c1df585eb8ef1ba8734d2c523762ba3a56c813060a23cb4&amp;z=16" TargetMode="External"/><Relationship Id="rId9" Type="http://schemas.openxmlformats.org/officeDocument/2006/relationships/image" Target="media/image1.jpeg"/><Relationship Id="rId14" Type="http://schemas.openxmlformats.org/officeDocument/2006/relationships/hyperlink" Target="https://www.bowmania.ru/forum/go.php?url=aHR0cHM6Ly9kb2NzLmdvb2dsZS5jb20vc3ByZWFkc2hlZXRzL2QvMUhGdDJCT1RFcEZTcV9wRndyWXFsQ1RCWEhYTDJNal9LMDdOV1o4azAwNjQvZWRpdCNnaWQ9MA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2023-05-12T17:40:00Z</dcterms:created>
  <dcterms:modified xsi:type="dcterms:W3CDTF">2023-05-12T17:58:00Z</dcterms:modified>
</cp:coreProperties>
</file>