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7C" w:rsidRPr="00097FD9" w:rsidRDefault="0019057C" w:rsidP="00371857">
      <w:pPr>
        <w:spacing w:after="0" w:line="360" w:lineRule="auto"/>
        <w:ind w:left="4956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97FD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097FD9">
        <w:rPr>
          <w:rFonts w:ascii="Times New Roman" w:hAnsi="Times New Roman" w:cs="Times New Roman"/>
          <w:b/>
          <w:sz w:val="26"/>
          <w:szCs w:val="26"/>
        </w:rPr>
        <w:t xml:space="preserve">УТВЕРЖДАЮ </w:t>
      </w:r>
    </w:p>
    <w:p w:rsidR="0019057C" w:rsidRPr="00097FD9" w:rsidRDefault="0019057C" w:rsidP="00371857">
      <w:pPr>
        <w:spacing w:after="0" w:line="360" w:lineRule="auto"/>
        <w:ind w:left="495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097FD9">
        <w:rPr>
          <w:rFonts w:ascii="Times New Roman" w:hAnsi="Times New Roman" w:cs="Times New Roman"/>
          <w:sz w:val="26"/>
          <w:szCs w:val="26"/>
        </w:rPr>
        <w:t xml:space="preserve">Президент Тверской </w:t>
      </w:r>
      <w:proofErr w:type="gramStart"/>
      <w:r w:rsidRPr="00097FD9">
        <w:rPr>
          <w:rFonts w:ascii="Times New Roman" w:hAnsi="Times New Roman" w:cs="Times New Roman"/>
          <w:sz w:val="26"/>
          <w:szCs w:val="26"/>
        </w:rPr>
        <w:t>региональной</w:t>
      </w:r>
      <w:proofErr w:type="gramEnd"/>
      <w:r w:rsidRPr="00097FD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057C" w:rsidRPr="00097FD9" w:rsidRDefault="0019057C" w:rsidP="00371857">
      <w:pPr>
        <w:spacing w:after="0" w:line="360" w:lineRule="auto"/>
        <w:ind w:left="495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097FD9">
        <w:rPr>
          <w:rFonts w:ascii="Times New Roman" w:hAnsi="Times New Roman" w:cs="Times New Roman"/>
          <w:sz w:val="26"/>
          <w:szCs w:val="26"/>
        </w:rPr>
        <w:t xml:space="preserve">общественной организации </w:t>
      </w:r>
    </w:p>
    <w:p w:rsidR="0019057C" w:rsidRPr="00097FD9" w:rsidRDefault="0019057C" w:rsidP="00371857">
      <w:pPr>
        <w:spacing w:after="0" w:line="360" w:lineRule="auto"/>
        <w:ind w:left="495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097FD9">
        <w:rPr>
          <w:rFonts w:ascii="Times New Roman" w:hAnsi="Times New Roman" w:cs="Times New Roman"/>
          <w:sz w:val="26"/>
          <w:szCs w:val="26"/>
        </w:rPr>
        <w:t xml:space="preserve">«Федерация стрельбы из лука» </w:t>
      </w:r>
    </w:p>
    <w:p w:rsidR="0019057C" w:rsidRPr="00097FD9" w:rsidRDefault="0019057C" w:rsidP="00371857">
      <w:pPr>
        <w:spacing w:after="0" w:line="360" w:lineRule="auto"/>
        <w:ind w:left="495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097FD9">
        <w:rPr>
          <w:rFonts w:ascii="Times New Roman" w:hAnsi="Times New Roman" w:cs="Times New Roman"/>
          <w:sz w:val="26"/>
          <w:szCs w:val="26"/>
        </w:rPr>
        <w:t xml:space="preserve">Сергеев А. Н. __________________ </w:t>
      </w:r>
    </w:p>
    <w:p w:rsidR="00A64DF3" w:rsidRPr="00097FD9" w:rsidRDefault="0019057C" w:rsidP="00371857">
      <w:pPr>
        <w:spacing w:after="0" w:line="360" w:lineRule="auto"/>
        <w:ind w:left="495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097FD9">
        <w:rPr>
          <w:rFonts w:ascii="Times New Roman" w:hAnsi="Times New Roman" w:cs="Times New Roman"/>
          <w:sz w:val="26"/>
          <w:szCs w:val="26"/>
        </w:rPr>
        <w:t>«______» _____________ 2019 г.</w:t>
      </w:r>
    </w:p>
    <w:p w:rsidR="0019057C" w:rsidRPr="00097FD9" w:rsidRDefault="0019057C" w:rsidP="00371857">
      <w:pPr>
        <w:spacing w:after="0" w:line="360" w:lineRule="auto"/>
        <w:ind w:left="4956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u w:val="single"/>
        </w:rPr>
      </w:pPr>
    </w:p>
    <w:p w:rsidR="00DB4881" w:rsidRPr="00097FD9" w:rsidRDefault="00145721" w:rsidP="0037185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</w:p>
    <w:p w:rsidR="00145721" w:rsidRPr="00097FD9" w:rsidRDefault="00145721" w:rsidP="0037185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о проведении </w:t>
      </w:r>
      <w:r w:rsidRPr="00097FD9">
        <w:rPr>
          <w:rFonts w:ascii="Times New Roman" w:eastAsia="Times New Roman" w:hAnsi="Times New Roman" w:cs="Times New Roman"/>
          <w:b/>
          <w:kern w:val="36"/>
          <w:sz w:val="26"/>
          <w:szCs w:val="26"/>
          <w:lang w:val="en-US"/>
        </w:rPr>
        <w:t>II</w:t>
      </w:r>
      <w:r w:rsidRPr="00097FD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-го этапа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 открытого турнира</w:t>
      </w:r>
    </w:p>
    <w:p w:rsidR="00145721" w:rsidRPr="00097FD9" w:rsidRDefault="00A64DF3" w:rsidP="0037185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 xml:space="preserve">по </w:t>
      </w:r>
      <w:r w:rsidR="00155222" w:rsidRPr="00097FD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 xml:space="preserve">3Д </w:t>
      </w:r>
      <w:r w:rsidRPr="00097FD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 xml:space="preserve">стрельбе из лука арбалета </w:t>
      </w:r>
      <w:r w:rsidR="00145721" w:rsidRPr="00097FD9">
        <w:rPr>
          <w:rFonts w:ascii="Times New Roman" w:eastAsia="Times New Roman" w:hAnsi="Times New Roman" w:cs="Times New Roman"/>
          <w:b/>
          <w:sz w:val="26"/>
          <w:szCs w:val="26"/>
        </w:rPr>
        <w:t>в помещении</w:t>
      </w:r>
    </w:p>
    <w:p w:rsidR="00154FED" w:rsidRPr="00097FD9" w:rsidRDefault="00145721" w:rsidP="0037185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 xml:space="preserve"> </w:t>
      </w:r>
      <w:r w:rsidR="00154FED" w:rsidRPr="00097FD9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«СТРЕЛА ВЕРХНЕВОЛЖЬЯ 2019»</w:t>
      </w:r>
    </w:p>
    <w:p w:rsidR="00BC7127" w:rsidRPr="00097FD9" w:rsidRDefault="00BC7127" w:rsidP="00371857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</w:rPr>
      </w:pPr>
    </w:p>
    <w:p w:rsidR="00155222" w:rsidRPr="00097FD9" w:rsidRDefault="00155222" w:rsidP="00371857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I. ЦЕЛИ И ЗАДАЧИ</w:t>
      </w:r>
    </w:p>
    <w:p w:rsidR="00155222" w:rsidRPr="00097FD9" w:rsidRDefault="00155222" w:rsidP="00371857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Развитие и популяризация видов спорта — стрельбы из лука и арбалета.</w:t>
      </w:r>
    </w:p>
    <w:p w:rsidR="00155222" w:rsidRPr="00097FD9" w:rsidRDefault="00155222" w:rsidP="00371857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Вовлечение различных групп населения в регулярные занятия стрельбой из лука и стрельбой из арбалета.</w:t>
      </w:r>
    </w:p>
    <w:p w:rsidR="00155222" w:rsidRPr="00097FD9" w:rsidRDefault="00155222" w:rsidP="00371857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Повышение спортивного мастерства спортсменов.</w:t>
      </w:r>
    </w:p>
    <w:p w:rsidR="006E6062" w:rsidRPr="00097FD9" w:rsidRDefault="006E6062" w:rsidP="00371857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Осуществление обмена знаниями и опытом в 3</w:t>
      </w:r>
      <w:r w:rsidRPr="00097FD9">
        <w:rPr>
          <w:rFonts w:ascii="Times New Roman" w:eastAsia="Times New Roman" w:hAnsi="Times New Roman" w:cs="Times New Roman"/>
          <w:sz w:val="26"/>
          <w:szCs w:val="26"/>
          <w:lang w:val="en-US"/>
        </w:rPr>
        <w:t>D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стрельбе из лука и арбалета, а также развития и укрепления спортивных связей между регионами.</w:t>
      </w:r>
    </w:p>
    <w:p w:rsidR="00155222" w:rsidRPr="00097FD9" w:rsidRDefault="0015522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5222" w:rsidRPr="00097FD9" w:rsidRDefault="00155222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II. ОРГАНИЗАТОРЫ</w:t>
      </w:r>
    </w:p>
    <w:p w:rsidR="00155222" w:rsidRPr="00097FD9" w:rsidRDefault="00AB5468" w:rsidP="003718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kern w:val="36"/>
          <w:sz w:val="26"/>
          <w:szCs w:val="26"/>
        </w:rPr>
        <w:t>Тверская региональная общественная организация «Федерация стрельбы из лука»</w:t>
      </w:r>
      <w:r w:rsidR="00BD4B0E" w:rsidRPr="00097FD9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(ТРОО «ФСЛ») при содействии АНО «Четыре сезона» </w:t>
      </w:r>
      <w:proofErr w:type="gramStart"/>
      <w:r w:rsidR="00BD4B0E" w:rsidRPr="00097FD9">
        <w:rPr>
          <w:rFonts w:ascii="Times New Roman" w:eastAsia="Times New Roman" w:hAnsi="Times New Roman" w:cs="Times New Roman"/>
          <w:kern w:val="36"/>
          <w:sz w:val="26"/>
          <w:szCs w:val="26"/>
        </w:rPr>
        <w:t>г</w:t>
      </w:r>
      <w:proofErr w:type="gramEnd"/>
      <w:r w:rsidR="00BD4B0E" w:rsidRPr="00097FD9">
        <w:rPr>
          <w:rFonts w:ascii="Times New Roman" w:eastAsia="Times New Roman" w:hAnsi="Times New Roman" w:cs="Times New Roman"/>
          <w:kern w:val="36"/>
          <w:sz w:val="26"/>
          <w:szCs w:val="26"/>
        </w:rPr>
        <w:t>. Москва.</w:t>
      </w:r>
    </w:p>
    <w:p w:rsidR="00155222" w:rsidRPr="00097FD9" w:rsidRDefault="00155222" w:rsidP="003718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Непосредственное проведение соревнований возлагается</w:t>
      </w:r>
      <w:r w:rsidR="00BD4B0E" w:rsidRPr="00097FD9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на </w:t>
      </w:r>
      <w:r w:rsidR="00957055" w:rsidRPr="00097FD9">
        <w:rPr>
          <w:rFonts w:ascii="Times New Roman" w:eastAsia="Times New Roman" w:hAnsi="Times New Roman" w:cs="Times New Roman"/>
          <w:kern w:val="36"/>
          <w:sz w:val="26"/>
          <w:szCs w:val="26"/>
        </w:rPr>
        <w:t>ТРОО «ФСЛ»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и судейскую коллегию</w:t>
      </w:r>
      <w:r w:rsidR="008C6013" w:rsidRPr="00097FD9">
        <w:rPr>
          <w:rFonts w:ascii="Times New Roman" w:eastAsia="Times New Roman" w:hAnsi="Times New Roman" w:cs="Times New Roman"/>
          <w:sz w:val="26"/>
          <w:szCs w:val="26"/>
        </w:rPr>
        <w:t xml:space="preserve"> в составе</w:t>
      </w:r>
      <w:bookmarkStart w:id="0" w:name="_GoBack"/>
      <w:bookmarkEnd w:id="0"/>
      <w:r w:rsidR="006E6062" w:rsidRPr="00097FD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72256" w:rsidRPr="00097FD9" w:rsidRDefault="0015522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Главный судья </w:t>
      </w:r>
      <w:r w:rsidR="006E6062" w:rsidRPr="00097FD9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7055" w:rsidRPr="00097FD9">
        <w:rPr>
          <w:rFonts w:ascii="Times New Roman" w:eastAsia="Times New Roman" w:hAnsi="Times New Roman" w:cs="Times New Roman"/>
          <w:sz w:val="26"/>
          <w:szCs w:val="26"/>
        </w:rPr>
        <w:t>Сергеев А.Н.</w:t>
      </w:r>
    </w:p>
    <w:p w:rsidR="006E6062" w:rsidRPr="00097FD9" w:rsidRDefault="00101B98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Помощник главного с</w:t>
      </w:r>
      <w:r w:rsidR="006E6062" w:rsidRPr="00097FD9">
        <w:rPr>
          <w:rFonts w:ascii="Times New Roman" w:eastAsia="Times New Roman" w:hAnsi="Times New Roman" w:cs="Times New Roman"/>
          <w:sz w:val="26"/>
          <w:szCs w:val="26"/>
        </w:rPr>
        <w:t>удь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E6062" w:rsidRPr="00097FD9">
        <w:rPr>
          <w:rFonts w:ascii="Times New Roman" w:eastAsia="Times New Roman" w:hAnsi="Times New Roman" w:cs="Times New Roman"/>
          <w:sz w:val="26"/>
          <w:szCs w:val="26"/>
        </w:rPr>
        <w:t xml:space="preserve"> – Трифонов П.С.</w:t>
      </w:r>
    </w:p>
    <w:p w:rsidR="00101B98" w:rsidRPr="00097FD9" w:rsidRDefault="00101B98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Руководитель стрельбы – Кочуков В. И.</w:t>
      </w:r>
    </w:p>
    <w:p w:rsidR="006E6062" w:rsidRPr="00097FD9" w:rsidRDefault="006E606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Судья – Забрускова А. А.</w:t>
      </w:r>
    </w:p>
    <w:p w:rsidR="006E6062" w:rsidRPr="00097FD9" w:rsidRDefault="006E606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Судья – Михайлова А.А.</w:t>
      </w:r>
    </w:p>
    <w:p w:rsidR="006E6062" w:rsidRPr="00097FD9" w:rsidRDefault="006E606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Судья – Воронов И. В.</w:t>
      </w:r>
    </w:p>
    <w:p w:rsidR="006E6062" w:rsidRPr="00097FD9" w:rsidRDefault="006E606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Судья – Ефремова А.В.</w:t>
      </w:r>
    </w:p>
    <w:p w:rsidR="006E6062" w:rsidRPr="00097FD9" w:rsidRDefault="006E606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Судья – Лубенец А.В.</w:t>
      </w:r>
    </w:p>
    <w:p w:rsidR="00155222" w:rsidRPr="00097FD9" w:rsidRDefault="00155222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III. СРОКИ И МЕСТО ПРОВЕДЕНИЯ</w:t>
      </w:r>
    </w:p>
    <w:p w:rsidR="00155222" w:rsidRPr="00097FD9" w:rsidRDefault="00957055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19057C" w:rsidRPr="00097FD9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="00155222" w:rsidRPr="00097FD9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19057C" w:rsidRPr="00097FD9">
        <w:rPr>
          <w:rFonts w:ascii="Times New Roman" w:eastAsia="Times New Roman" w:hAnsi="Times New Roman" w:cs="Times New Roman"/>
          <w:b/>
          <w:sz w:val="26"/>
          <w:szCs w:val="26"/>
        </w:rPr>
        <w:t>мая</w:t>
      </w:r>
      <w:r w:rsidR="00155222"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 2019 года</w:t>
      </w:r>
    </w:p>
    <w:p w:rsidR="00FB547A" w:rsidRPr="00097FD9" w:rsidRDefault="00FB547A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Официальное открытие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 – 1</w:t>
      </w:r>
      <w:r w:rsidR="0019057C" w:rsidRPr="00097FD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:00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(см. п. </w:t>
      </w:r>
      <w:r w:rsidRPr="00097FD9">
        <w:rPr>
          <w:rFonts w:ascii="Times New Roman" w:eastAsia="Times New Roman" w:hAnsi="Times New Roman" w:cs="Times New Roman"/>
          <w:sz w:val="26"/>
          <w:szCs w:val="26"/>
          <w:lang w:val="en-US"/>
        </w:rPr>
        <w:t>VIII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Программа соревнований)</w:t>
      </w:r>
    </w:p>
    <w:p w:rsidR="00155222" w:rsidRPr="00097FD9" w:rsidRDefault="00FB547A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="00155222"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дрес: </w:t>
      </w:r>
      <w:proofErr w:type="gramStart"/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>. </w:t>
      </w:r>
      <w:r w:rsidR="00957055" w:rsidRPr="00097FD9">
        <w:rPr>
          <w:rFonts w:ascii="Times New Roman" w:eastAsia="Times New Roman" w:hAnsi="Times New Roman" w:cs="Times New Roman"/>
          <w:sz w:val="26"/>
          <w:szCs w:val="26"/>
        </w:rPr>
        <w:t>Тверь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957055" w:rsidRPr="00097FD9">
        <w:rPr>
          <w:rFonts w:ascii="Times New Roman" w:eastAsia="Times New Roman" w:hAnsi="Times New Roman" w:cs="Times New Roman"/>
          <w:sz w:val="26"/>
          <w:szCs w:val="26"/>
        </w:rPr>
        <w:t>проспект 50 лет Октября, д. 3, 5 этаж, арбалетно-лучный тир</w:t>
      </w:r>
    </w:p>
    <w:p w:rsidR="0019057C" w:rsidRPr="00097FD9" w:rsidRDefault="0019057C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5222" w:rsidRPr="00097FD9" w:rsidRDefault="00155222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IV. ТРЕБОВАНИЯ К УЧАСТНИКАМ СОРЕВНОВАНИЙ И УСЛОВИЯ ИХ ДОПУСКА</w:t>
      </w:r>
    </w:p>
    <w:p w:rsidR="00155222" w:rsidRPr="00097FD9" w:rsidRDefault="00155222" w:rsidP="003718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К соревнованиям допускаются спортсмены:</w:t>
      </w:r>
    </w:p>
    <w:p w:rsidR="00E95C36" w:rsidRPr="00097FD9" w:rsidRDefault="00155222" w:rsidP="003718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Подавшие предварительную заявку на</w:t>
      </w:r>
      <w:r w:rsidR="00733FA8"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 участие в </w:t>
      </w:r>
      <w:r w:rsidR="00733FA8"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соревнованиях до 22:00 </w:t>
      </w:r>
      <w:r w:rsidR="00DE1A90" w:rsidRPr="00097FD9">
        <w:rPr>
          <w:rFonts w:ascii="Times New Roman" w:eastAsia="Times New Roman" w:hAnsi="Times New Roman" w:cs="Times New Roman"/>
          <w:sz w:val="26"/>
          <w:szCs w:val="26"/>
        </w:rPr>
        <w:t>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.0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.2019 г. (заявки на участие подаются через форму онлайн записи</w:t>
      </w:r>
      <w:r w:rsidR="00733FA8" w:rsidRPr="00097FD9">
        <w:rPr>
          <w:rFonts w:ascii="Times New Roman" w:eastAsia="Times New Roman" w:hAnsi="Times New Roman" w:cs="Times New Roman"/>
          <w:sz w:val="26"/>
          <w:szCs w:val="26"/>
        </w:rPr>
        <w:t>):</w:t>
      </w:r>
      <w:r w:rsidR="00E95C36"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5" w:history="1">
        <w:r w:rsidR="00E95C36" w:rsidRPr="00097FD9">
          <w:rPr>
            <w:rStyle w:val="a4"/>
            <w:rFonts w:cstheme="minorHAnsi"/>
            <w:color w:val="auto"/>
            <w:sz w:val="26"/>
            <w:szCs w:val="26"/>
          </w:rPr>
          <w:t>https://docs.google.com/spreadsheets/d/1piu873FafpHomw52D-GflwGQgcL_u6ogZdU0TPAscas/edit?usp=sharing</w:t>
        </w:r>
      </w:hyperlink>
    </w:p>
    <w:p w:rsidR="00733FA8" w:rsidRPr="00097FD9" w:rsidRDefault="00733FA8" w:rsidP="00371857">
      <w:pPr>
        <w:numPr>
          <w:ilvl w:val="0"/>
          <w:numId w:val="2"/>
        </w:numPr>
        <w:spacing w:after="0" w:line="360" w:lineRule="auto"/>
        <w:ind w:left="0"/>
        <w:jc w:val="both"/>
        <w:rPr>
          <w:rStyle w:val="header-user-name"/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>Коллективные заявки (4 человека и более) можно подать на почту клуба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6" w:history="1">
        <w:r w:rsidRPr="00097FD9">
          <w:rPr>
            <w:rStyle w:val="a4"/>
            <w:color w:val="auto"/>
            <w:sz w:val="26"/>
            <w:szCs w:val="26"/>
          </w:rPr>
          <w:t>tver.fsl@yandex.ru</w:t>
        </w:r>
      </w:hyperlink>
    </w:p>
    <w:p w:rsidR="00E72D5C" w:rsidRPr="00097FD9" w:rsidRDefault="0015522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Дополнительная информация по телефонам клуба:</w:t>
      </w:r>
    </w:p>
    <w:p w:rsidR="00155222" w:rsidRPr="00097FD9" w:rsidRDefault="00155222" w:rsidP="0037185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+7 (9</w:t>
      </w:r>
      <w:r w:rsidR="00957055" w:rsidRPr="00097FD9"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) </w:t>
      </w:r>
      <w:r w:rsidR="00957055" w:rsidRPr="00097FD9">
        <w:rPr>
          <w:rFonts w:ascii="Times New Roman" w:eastAsia="Times New Roman" w:hAnsi="Times New Roman" w:cs="Times New Roman"/>
          <w:b/>
          <w:sz w:val="26"/>
          <w:szCs w:val="26"/>
        </w:rPr>
        <w:t>939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957055" w:rsidRPr="00097FD9">
        <w:rPr>
          <w:rFonts w:ascii="Times New Roman" w:eastAsia="Times New Roman" w:hAnsi="Times New Roman" w:cs="Times New Roman"/>
          <w:b/>
          <w:sz w:val="26"/>
          <w:szCs w:val="26"/>
        </w:rPr>
        <w:t>44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957055"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73; </w:t>
      </w:r>
      <w:r w:rsidR="00E72D5C"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  +7 </w:t>
      </w:r>
      <w:r w:rsidR="00957055" w:rsidRPr="00097FD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(904)</w:t>
      </w:r>
      <w:r w:rsidR="00E72D5C" w:rsidRPr="00097FD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957055" w:rsidRPr="00097FD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003-37-83</w:t>
      </w: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5222" w:rsidRPr="00097FD9" w:rsidRDefault="00E77596" w:rsidP="00371857">
      <w:pPr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З</w:t>
      </w:r>
      <w:r w:rsidR="00155222" w:rsidRPr="00097FD9">
        <w:rPr>
          <w:rFonts w:ascii="Times New Roman" w:eastAsia="Times New Roman" w:hAnsi="Times New Roman" w:cs="Times New Roman"/>
          <w:b/>
          <w:sz w:val="26"/>
          <w:szCs w:val="26"/>
        </w:rPr>
        <w:t>арегистрированны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м</w:t>
      </w:r>
      <w:r w:rsidR="00155222"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 участник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ам необходимо:</w:t>
      </w:r>
    </w:p>
    <w:p w:rsidR="00155222" w:rsidRPr="00097FD9" w:rsidRDefault="00E77596" w:rsidP="003718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Пройти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 xml:space="preserve"> курс по технике безопасности.</w:t>
      </w:r>
    </w:p>
    <w:p w:rsidR="00155222" w:rsidRPr="00097FD9" w:rsidRDefault="00155222" w:rsidP="003718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Расписа</w:t>
      </w:r>
      <w:r w:rsidR="00E77596" w:rsidRPr="00097FD9">
        <w:rPr>
          <w:rFonts w:ascii="Times New Roman" w:eastAsia="Times New Roman" w:hAnsi="Times New Roman" w:cs="Times New Roman"/>
          <w:sz w:val="26"/>
          <w:szCs w:val="26"/>
        </w:rPr>
        <w:t>ться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в получении «Карты назначения на рубеж» (карточка участника), что является их согласием на персональную ответственность за соблюдение техники безопасности на рубежах.</w:t>
      </w:r>
    </w:p>
    <w:p w:rsidR="00155222" w:rsidRPr="00097FD9" w:rsidRDefault="00155222" w:rsidP="003718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Оплати</w:t>
      </w:r>
      <w:r w:rsidR="00E77596" w:rsidRPr="00097FD9">
        <w:rPr>
          <w:rFonts w:ascii="Times New Roman" w:eastAsia="Times New Roman" w:hAnsi="Times New Roman" w:cs="Times New Roman"/>
          <w:sz w:val="26"/>
          <w:szCs w:val="26"/>
        </w:rPr>
        <w:t xml:space="preserve">ть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стартовый взнос.</w:t>
      </w:r>
    </w:p>
    <w:p w:rsidR="00155222" w:rsidRPr="00097FD9" w:rsidRDefault="00155222" w:rsidP="003718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ВНИМАНИЕ!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Участники до 12 лет допускаются к участию в соревнованиях только в сопровождении одного из родителей!</w:t>
      </w:r>
    </w:p>
    <w:p w:rsidR="00155222" w:rsidRPr="00097FD9" w:rsidRDefault="00155222" w:rsidP="003718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Ответственность за соблюдение техники безопасности несовершеннолетними участниками возлагается на </w:t>
      </w:r>
      <w:r w:rsidR="00733FA8"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733FA8"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 родителей/опекунов, о </w:t>
      </w:r>
      <w:r w:rsidR="00733FA8"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чем они (родители/опекуны) расписываются в «Карте назначения на рубеж», согласно правилам соревнований.</w:t>
      </w:r>
    </w:p>
    <w:p w:rsidR="00155222" w:rsidRPr="00097FD9" w:rsidRDefault="0015522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1857" w:rsidRPr="00097FD9" w:rsidRDefault="00371857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V. ОБЩИЕ ПРАВИЛА</w:t>
      </w: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Соревнования проводятся в соответствии с действующими правилами Кубка России по 3D стрельбе из лука с некоторыми дополнениями и изменениями: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Количество квалификационных кругов —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2.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Количество мишеней в квалификационном круге —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12.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На каждом круге в каждую мишень производится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по два выстрела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На рубеж выходят по одному, находиться на линии стрельбы обязательно.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При попадании в рога, копыта, камни, траву и тому подобные элементы, являющиеся частью 3d-мишени («в резину»), засчитывается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5 очков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Временной регламент на два выстрела —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1,5 минуты.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В каждой группе главным судьей назначается 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таргет-капитан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>, в обязанности которого входит определение очередности стрельбы и решение спорных вопросов. Его решение относительно попадания стрел считается окончательным, за исключением его собственных стрел, когда решение принимается счетоводом.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Счетовод отвечает за подсчет баллов. Он должен вести точный подсчет баллов на каждой мишени, вести текущий общий счет и сравнивать их на каждом новом рубеже. Счетовод назначается капитаном.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Группа не должна задерживать </w:t>
      </w:r>
      <w:proofErr w:type="gramStart"/>
      <w:r w:rsidRPr="00097FD9">
        <w:rPr>
          <w:rFonts w:ascii="Times New Roman" w:eastAsia="Times New Roman" w:hAnsi="Times New Roman" w:cs="Times New Roman"/>
          <w:sz w:val="26"/>
          <w:szCs w:val="26"/>
        </w:rPr>
        <w:t>следующую</w:t>
      </w:r>
      <w:proofErr w:type="gramEnd"/>
      <w:r w:rsidRPr="00097FD9">
        <w:rPr>
          <w:rFonts w:ascii="Times New Roman" w:eastAsia="Times New Roman" w:hAnsi="Times New Roman" w:cs="Times New Roman"/>
          <w:sz w:val="26"/>
          <w:szCs w:val="26"/>
        </w:rPr>
        <w:t>, ища потерянные, ремонтируя поломанные стрелы. Потерянные стрелы можно собрать (отремонтировать, заменить) после окончания стрельбы (круга).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Обгон группы другой группой категорически запрещен.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Группы не должны мешать другим группам или подходить к ним, пока те стреляют по мишеням.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Препятствие «брус балансировочный»: обе ступни должны находиться на препятствии, касание пола другими частями тела не допускается.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Препятствие «горка»: стрелок находится на препятствии, допускается </w:t>
      </w:r>
      <w:proofErr w:type="gramStart"/>
      <w:r w:rsidRPr="00097FD9">
        <w:rPr>
          <w:rFonts w:ascii="Times New Roman" w:eastAsia="Times New Roman" w:hAnsi="Times New Roman" w:cs="Times New Roman"/>
          <w:sz w:val="26"/>
          <w:szCs w:val="26"/>
        </w:rPr>
        <w:t>стрельба</w:t>
      </w:r>
      <w:proofErr w:type="gram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стоя, с колена, при этом все точки опоры стрелка должны быть на препятствии, запрещено использовать препятствие для опоры оружия (арбалет).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На рубежах могут находиться другие препятствия, различной степени сложности, положение стрелка на которых объявляется судейской коллегией непосредственно перед началом очередного круга. 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Оптические приборы, имеющие функцию определения расстояния, использовать запрещено в любом случае.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При наличии возможности организаторов, фотографии с изображениями мишеней с отмеченными зонами для ознакомления участников соревнований. Размещаются на местах ожидания перед рубежами;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Запрещено ведение и использование любых персональных записей, кроме записей результатов в карточках участников. </w:t>
      </w:r>
      <w:r w:rsidRPr="00097FD9">
        <w:rPr>
          <w:rFonts w:ascii="Times New Roman" w:hAnsi="Times New Roman" w:cs="Times New Roman"/>
          <w:sz w:val="26"/>
          <w:szCs w:val="26"/>
          <w:shd w:val="clear" w:color="auto" w:fill="FFFFFF"/>
        </w:rPr>
        <w:t>На рубежах кому бы то ни было запрещено давать спортсменам любую устную или визуальную информацию.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Стрела, отскочившая от мишени, не засчитывается. Исключение составляют лишь дети (до 12 лет включительно). В случае отскока стрелы от мишени (если попадание может подтвердить вся группа) участнику записывается «5 очков».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Стрела, отрикошетившая от какого-либо предмета и поразившая цель, засчитывается.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При наличии парной мишени (двух одинаковых мишеней на одном рубеже) стрельба ведется одной стрелой в одну мишень, второй — в другую. Засчитываются попадания в любую из парных мишеней. Также допускается делать два выстрела в одну мишень. Парные мишени устанавливаются для уменьшения вероятности попадания «стрелой в стрелу» и улучшения читаемости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киллзон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в них стрел других участников.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Финалы проводятся в случае, если в классе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участвуют 6 и более стрелков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, юниоры и дети финалы не стреляют. Юниоры и дети участвуют в перестрелке в случае одинакового количества очков, набранных за 2 круга. Стреляют по одной стреле в 1 мишень. Победитель определяется по наибольшей сумме очков, перестрелка ведётся до окончательного выявления победителя.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97FD9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 ½ </w:t>
      </w:r>
      <w:proofErr w:type="gramStart"/>
      <w:r w:rsidRPr="00097FD9">
        <w:rPr>
          <w:rFonts w:ascii="Times New Roman" w:eastAsia="Times New Roman" w:hAnsi="Times New Roman" w:cs="Times New Roman"/>
          <w:sz w:val="26"/>
          <w:szCs w:val="26"/>
        </w:rPr>
        <w:t>финала</w:t>
      </w:r>
      <w:proofErr w:type="gram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проходит 4-ре спортсмена, показавших наилучший результат по сумме набранных очков. Полуфинальные пары формируются по принципу первый с последним (1–4 результат; 2–3 результат). Победители из пары далее стреляют «золотой» финал, проигравшие в паре стреляют «бронзовый» финал. Победитель в паре определяется по наибольшей сумме набранных очков.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В финальных спаррингах, с ½ финала, стреляется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по 5 мишеней по одной стреле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Максимальная дистанция для прицельных классов (красная линия) –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40 метров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(± 5 метров).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Максимальная дистанция для неприцельных классов (синяя линия) –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30 метров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(± 5 метров).</w:t>
      </w:r>
    </w:p>
    <w:p w:rsidR="00371857" w:rsidRPr="00097FD9" w:rsidRDefault="00371857" w:rsidP="00371857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Максимальная дистанция для детей (желтая линия) –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20 метров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(± 5 метров).</w:t>
      </w: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1857" w:rsidRPr="00097FD9" w:rsidRDefault="00371857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VI. НАРУШЕНИЯ И ОТВЕТСТВЕННОСТЬ</w:t>
      </w: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97FD9">
        <w:rPr>
          <w:rFonts w:ascii="Times New Roman" w:eastAsia="Times New Roman" w:hAnsi="Times New Roman" w:cs="Times New Roman"/>
          <w:sz w:val="26"/>
          <w:szCs w:val="26"/>
        </w:rPr>
        <w:t>Превышение временного лимита на выстрел, выход за линию, нарушение требований безопасности стрельбы (растягивание вверх, в сторону от направления стрельбы и иные случаи, которые могут создать угрозу для безопасности жизни и здоровью участников соревнований и иных лиц, находящихся в непосредственной близости от места проведения стрельбы по мишеням) и иные нарушения правил, зафиксированные капитаном команды или судьей, отмечаются в карточке (в первый</w:t>
      </w:r>
      <w:proofErr w:type="gram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раз участнику выносится «предупреждение», о чём в карточке делается отметка, во второй — карточка аннулируется (участник снимается с соревнований).</w:t>
      </w:r>
    </w:p>
    <w:p w:rsidR="00371857" w:rsidRPr="00097FD9" w:rsidRDefault="00371857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71857" w:rsidRPr="00097FD9" w:rsidRDefault="00371857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VII. СТРЕЛКОВЫЕ КЛАССЫ, ДИВИЗИОНЫ</w:t>
      </w:r>
    </w:p>
    <w:p w:rsidR="00371857" w:rsidRPr="00097FD9" w:rsidRDefault="00371857" w:rsidP="003718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Соревнования проводятся в следующих классах и дивизионах:</w:t>
      </w:r>
    </w:p>
    <w:p w:rsidR="00371857" w:rsidRPr="00097FD9" w:rsidRDefault="00371857" w:rsidP="0037185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Анлимитед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(блочный лук);</w:t>
      </w:r>
    </w:p>
    <w:p w:rsidR="00371857" w:rsidRPr="00097FD9" w:rsidRDefault="00371857" w:rsidP="0037185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Спортинг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(блочный лук);</w:t>
      </w:r>
    </w:p>
    <w:p w:rsidR="00371857" w:rsidRPr="00097FD9" w:rsidRDefault="00371857" w:rsidP="0037185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Олимпик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(классический лук);</w:t>
      </w:r>
    </w:p>
    <w:p w:rsidR="00371857" w:rsidRPr="00097FD9" w:rsidRDefault="00371857" w:rsidP="0037185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4. Инстинктив;</w:t>
      </w:r>
    </w:p>
    <w:p w:rsidR="00371857" w:rsidRPr="00097FD9" w:rsidRDefault="00371857" w:rsidP="0037185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Лонгбоу</w:t>
      </w:r>
      <w:proofErr w:type="spellEnd"/>
    </w:p>
    <w:p w:rsidR="00371857" w:rsidRPr="00097FD9" w:rsidRDefault="00371857" w:rsidP="0037185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6. Исторический лук;</w:t>
      </w:r>
    </w:p>
    <w:p w:rsidR="00371857" w:rsidRPr="00097FD9" w:rsidRDefault="00371857" w:rsidP="0037185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Баребоу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71857" w:rsidRPr="00097FD9" w:rsidRDefault="00371857" w:rsidP="00371857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9. Арбалет (макс. усилие натяжения не более 43 кг).</w:t>
      </w:r>
    </w:p>
    <w:p w:rsidR="00371857" w:rsidRPr="00097FD9" w:rsidRDefault="00371857" w:rsidP="003718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71857" w:rsidRPr="00097FD9" w:rsidRDefault="00371857" w:rsidP="003718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Описание классов луков:</w:t>
      </w:r>
    </w:p>
    <w:p w:rsidR="00371857" w:rsidRPr="00097FD9" w:rsidRDefault="00371857" w:rsidP="0037185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Анлимитед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— любой блочный лук, с любыми стрелами и любой комплектации.</w:t>
      </w:r>
    </w:p>
    <w:p w:rsidR="00371857" w:rsidRPr="00097FD9" w:rsidRDefault="00371857" w:rsidP="0037185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Спортинг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 — блочный лук, со стрелами с вкручивающимися наконечниками, без </w:t>
      </w:r>
      <w:proofErr w:type="gramStart"/>
      <w:r w:rsidRPr="00097FD9">
        <w:rPr>
          <w:rFonts w:ascii="Times New Roman" w:eastAsia="Times New Roman" w:hAnsi="Times New Roman" w:cs="Times New Roman"/>
          <w:sz w:val="26"/>
          <w:szCs w:val="26"/>
        </w:rPr>
        <w:t>длинного</w:t>
      </w:r>
      <w:proofErr w:type="gram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(не более 12,5 дюймов) стабилизатором и без оптической системы.</w:t>
      </w:r>
    </w:p>
    <w:p w:rsidR="00371857" w:rsidRPr="00097FD9" w:rsidRDefault="00371857" w:rsidP="0037185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Олимпик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 — лук любого типа, разрешены прицелы, стабилизаторы,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кликеры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>, плунжеры и т. д.</w:t>
      </w:r>
    </w:p>
    <w:p w:rsidR="00371857" w:rsidRPr="00097FD9" w:rsidRDefault="00371857" w:rsidP="0037185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Баребоу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 — голый лук, то же что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олимпик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, но без стабилизатора, </w:t>
      </w: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t>кликера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и прицела. Возможно применение утяжелителя (короткого стабилизатора).</w:t>
      </w:r>
    </w:p>
    <w:p w:rsidR="00371857" w:rsidRPr="00097FD9" w:rsidRDefault="00371857" w:rsidP="0037185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Инстинктив — то же, что голый лук, но без плунжера и утяжелителей. Полочка — простая (пластиковая или кожаная). Никаких стабилизаторов и грузов.</w:t>
      </w:r>
    </w:p>
    <w:p w:rsidR="00371857" w:rsidRPr="00097FD9" w:rsidRDefault="00371857" w:rsidP="0037185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7FD9">
        <w:rPr>
          <w:rFonts w:ascii="Times New Roman" w:eastAsia="Times New Roman" w:hAnsi="Times New Roman" w:cs="Times New Roman"/>
          <w:sz w:val="26"/>
          <w:szCs w:val="26"/>
        </w:rPr>
        <w:lastRenderedPageBreak/>
        <w:t>Лонгбоу</w:t>
      </w:r>
      <w:proofErr w:type="spellEnd"/>
      <w:r w:rsidRPr="00097FD9">
        <w:rPr>
          <w:rFonts w:ascii="Times New Roman" w:eastAsia="Times New Roman" w:hAnsi="Times New Roman" w:cs="Times New Roman"/>
          <w:sz w:val="26"/>
          <w:szCs w:val="26"/>
        </w:rPr>
        <w:t> — прямой длинный лук, с деревянной рукоятью. Стрелы любые. Никаких навесных и прицельных приспособлений.</w:t>
      </w:r>
    </w:p>
    <w:p w:rsidR="00371857" w:rsidRPr="00097FD9" w:rsidRDefault="00371857" w:rsidP="0037185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Исторический лук — луки без полочки (традиционные луки, реконструкторские луки, национальные луки). Никаких навесных и прицельных приспособлений. Стрелы любые.</w:t>
      </w: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Участие спортсмена в двух классах оружия не допускается.</w:t>
      </w: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В случае споров с определением класса лука и любых других спорных моментов в течение турнира, окончательное решение остается за судейской коллегией.</w:t>
      </w: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Деление класса на дивизионы «мужчины»/ «женщины» происходит в случае, если в дивизионе набирается более четырёх участников.</w:t>
      </w:r>
    </w:p>
    <w:p w:rsidR="00371857" w:rsidRPr="00097FD9" w:rsidRDefault="00371857" w:rsidP="003718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Деление на дивизионы по возрасту:</w:t>
      </w:r>
    </w:p>
    <w:p w:rsidR="00371857" w:rsidRPr="00097FD9" w:rsidRDefault="00371857" w:rsidP="00371857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Дети —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до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12 лет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включительно;</w:t>
      </w:r>
    </w:p>
    <w:p w:rsidR="00371857" w:rsidRPr="00097FD9" w:rsidRDefault="00371857" w:rsidP="00371857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Юноши, Девушки —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13–17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лет включительно;</w:t>
      </w:r>
    </w:p>
    <w:p w:rsidR="00371857" w:rsidRPr="00097FD9" w:rsidRDefault="00371857" w:rsidP="00371857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Мужчины, Женщины —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от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18 лет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и старше.</w:t>
      </w:r>
    </w:p>
    <w:p w:rsidR="00371857" w:rsidRPr="00097FD9" w:rsidRDefault="00371857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Участники соревнований относятся к возрастной группе по году рождения.</w:t>
      </w:r>
    </w:p>
    <w:p w:rsidR="00155222" w:rsidRPr="00097FD9" w:rsidRDefault="00371857" w:rsidP="003718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Организаторы оставляют за собой право объединить некоторые классы, в случае недобора участников в одном из них.</w:t>
      </w:r>
    </w:p>
    <w:p w:rsidR="00650462" w:rsidRPr="00097FD9" w:rsidRDefault="00650462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155222" w:rsidRPr="00097FD9" w:rsidRDefault="00155222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VIII. ПРОГРАММА СОРЕВНОВАНИЙ</w:t>
      </w:r>
    </w:p>
    <w:p w:rsidR="00155222" w:rsidRPr="00097FD9" w:rsidRDefault="003C3F8C" w:rsidP="00371857">
      <w:pPr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Открытый турнир 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 xml:space="preserve"> по 3Д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стрельбе из</w:t>
      </w:r>
      <w:r w:rsidR="00E77596"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лука и арбалета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 xml:space="preserve"> 2019</w:t>
      </w:r>
      <w:r w:rsidR="00E77596" w:rsidRPr="00097F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 xml:space="preserve">состоит из </w:t>
      </w:r>
      <w:r w:rsidR="00E72D5C" w:rsidRPr="00097FD9">
        <w:rPr>
          <w:rFonts w:ascii="Times New Roman" w:eastAsia="Times New Roman" w:hAnsi="Times New Roman" w:cs="Times New Roman"/>
          <w:sz w:val="26"/>
          <w:szCs w:val="26"/>
        </w:rPr>
        <w:t>нескольких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 xml:space="preserve"> этапов.</w:t>
      </w:r>
    </w:p>
    <w:p w:rsidR="00155222" w:rsidRPr="00097FD9" w:rsidRDefault="0015522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В каждом дивизионе в финальных спаррингах за </w:t>
      </w:r>
      <w:r w:rsidR="00AC1C25" w:rsidRPr="00097FD9">
        <w:rPr>
          <w:rFonts w:ascii="Times New Roman" w:eastAsia="Times New Roman" w:hAnsi="Times New Roman" w:cs="Times New Roman"/>
          <w:sz w:val="26"/>
          <w:szCs w:val="26"/>
        </w:rPr>
        <w:t>первое место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участвуют по </w:t>
      </w:r>
      <w:r w:rsidR="00DE1A90" w:rsidRPr="00097FD9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участник</w:t>
      </w:r>
      <w:r w:rsidR="00DE1A90" w:rsidRPr="00097FD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, набравших наибольшее количество очков по сумме квалификационных раундов всех этапов, участвовать можно в любом количестве этапов.</w:t>
      </w:r>
    </w:p>
    <w:p w:rsidR="00155222" w:rsidRPr="00097FD9" w:rsidRDefault="00155222" w:rsidP="003718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Победит</w:t>
      </w:r>
      <w:r w:rsidR="00DE1A90" w:rsidRPr="00097FD9">
        <w:rPr>
          <w:rFonts w:ascii="Times New Roman" w:eastAsia="Times New Roman" w:hAnsi="Times New Roman" w:cs="Times New Roman"/>
          <w:sz w:val="26"/>
          <w:szCs w:val="26"/>
        </w:rPr>
        <w:t xml:space="preserve">ели </w:t>
      </w:r>
      <w:r w:rsidR="003F6499" w:rsidRPr="00097FD9">
        <w:rPr>
          <w:rFonts w:ascii="Times New Roman" w:eastAsia="Times New Roman" w:hAnsi="Times New Roman" w:cs="Times New Roman"/>
          <w:sz w:val="26"/>
          <w:szCs w:val="26"/>
        </w:rPr>
        <w:t>по итогам всех этапов турнира</w:t>
      </w:r>
      <w:r w:rsidR="00DE1A90" w:rsidRPr="00097FD9">
        <w:rPr>
          <w:rFonts w:ascii="Times New Roman" w:eastAsia="Times New Roman" w:hAnsi="Times New Roman" w:cs="Times New Roman"/>
          <w:sz w:val="26"/>
          <w:szCs w:val="26"/>
        </w:rPr>
        <w:t xml:space="preserve"> награждаются</w:t>
      </w:r>
      <w:r w:rsidR="00AC1C25" w:rsidRPr="00097FD9">
        <w:rPr>
          <w:rFonts w:ascii="Times New Roman" w:eastAsia="Times New Roman" w:hAnsi="Times New Roman" w:cs="Times New Roman"/>
          <w:sz w:val="26"/>
          <w:szCs w:val="26"/>
        </w:rPr>
        <w:t xml:space="preserve"> памятным призом или кубком</w:t>
      </w:r>
      <w:r w:rsidR="00DE1A90" w:rsidRPr="00097FD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AC1C25" w:rsidRPr="00097FD9">
        <w:rPr>
          <w:rFonts w:ascii="Times New Roman" w:eastAsia="Times New Roman" w:hAnsi="Times New Roman" w:cs="Times New Roman"/>
          <w:sz w:val="26"/>
          <w:szCs w:val="26"/>
        </w:rPr>
        <w:t>дипломом</w:t>
      </w:r>
      <w:r w:rsidR="00DE1A90" w:rsidRPr="00097FD9">
        <w:rPr>
          <w:rFonts w:ascii="Times New Roman" w:eastAsia="Times New Roman" w:hAnsi="Times New Roman" w:cs="Times New Roman"/>
          <w:sz w:val="26"/>
          <w:szCs w:val="26"/>
        </w:rPr>
        <w:t xml:space="preserve"> и медалью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55222" w:rsidRPr="00097FD9" w:rsidRDefault="0019057C" w:rsidP="003718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155222" w:rsidRPr="00097FD9">
        <w:rPr>
          <w:rFonts w:ascii="Times New Roman" w:eastAsia="Times New Roman" w:hAnsi="Times New Roman" w:cs="Times New Roman"/>
          <w:b/>
          <w:sz w:val="26"/>
          <w:szCs w:val="26"/>
        </w:rPr>
        <w:t>-й этап - </w:t>
      </w:r>
      <w:r w:rsidR="008A725C" w:rsidRPr="00097FD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="00155222" w:rsidRPr="00097FD9"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155222" w:rsidRPr="00097FD9">
        <w:rPr>
          <w:rFonts w:ascii="Times New Roman" w:eastAsia="Times New Roman" w:hAnsi="Times New Roman" w:cs="Times New Roman"/>
          <w:b/>
          <w:sz w:val="26"/>
          <w:szCs w:val="26"/>
        </w:rPr>
        <w:t>.2019 г.</w:t>
      </w:r>
    </w:p>
    <w:p w:rsidR="00155222" w:rsidRPr="00097FD9" w:rsidRDefault="0019057C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11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 xml:space="preserve">:00 —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11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>:30 Проверка судейской коллегией технического состояния снаряжения (техническая комиссия), регистрация, жеребьёвка</w:t>
      </w:r>
    </w:p>
    <w:p w:rsidR="00155222" w:rsidRPr="00097FD9" w:rsidRDefault="0019057C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11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0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>0 — 1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2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 xml:space="preserve">:00 Официальная 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разминка, </w:t>
      </w:r>
      <w:r w:rsidR="00155222" w:rsidRPr="00097FD9">
        <w:rPr>
          <w:rFonts w:ascii="Times New Roman" w:eastAsia="Times New Roman" w:hAnsi="Times New Roman" w:cs="Times New Roman"/>
          <w:sz w:val="26"/>
          <w:szCs w:val="26"/>
        </w:rPr>
        <w:t>пристрелка</w:t>
      </w:r>
    </w:p>
    <w:p w:rsidR="00155222" w:rsidRPr="00097FD9" w:rsidRDefault="00155222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19057C" w:rsidRPr="00097FD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:00 — 1</w:t>
      </w:r>
      <w:r w:rsidR="0019057C" w:rsidRPr="00097FD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19057C" w:rsidRPr="00097FD9">
        <w:rPr>
          <w:rFonts w:ascii="Times New Roman" w:eastAsia="Times New Roman" w:hAnsi="Times New Roman" w:cs="Times New Roman"/>
          <w:b/>
          <w:sz w:val="26"/>
          <w:szCs w:val="26"/>
        </w:rPr>
        <w:t>15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 xml:space="preserve"> Построение, открытие соревнований</w:t>
      </w:r>
    </w:p>
    <w:p w:rsidR="00155222" w:rsidRPr="00097FD9" w:rsidRDefault="00155222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2</w:t>
      </w: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15</w:t>
      </w: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 — 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3</w:t>
      </w: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:30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Начало соревнований, первый квалификационный круг — 12 мишеней</w:t>
      </w:r>
    </w:p>
    <w:p w:rsidR="00155222" w:rsidRPr="00097FD9" w:rsidRDefault="00155222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lastRenderedPageBreak/>
        <w:t>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:30 — 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:00 Перерыв</w:t>
      </w:r>
    </w:p>
    <w:p w:rsidR="00155222" w:rsidRPr="00097FD9" w:rsidRDefault="00155222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4</w:t>
      </w:r>
      <w:r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:00 — 15: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  <w:u w:val="single"/>
        </w:rPr>
        <w:t>15</w:t>
      </w:r>
      <w:proofErr w:type="gramStart"/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proofErr w:type="gramEnd"/>
      <w:r w:rsidRPr="00097FD9">
        <w:rPr>
          <w:rFonts w:ascii="Times New Roman" w:eastAsia="Times New Roman" w:hAnsi="Times New Roman" w:cs="Times New Roman"/>
          <w:sz w:val="26"/>
          <w:szCs w:val="26"/>
        </w:rPr>
        <w:t>торой квалификационный круг — 12 мишеней</w:t>
      </w:r>
    </w:p>
    <w:p w:rsidR="00155222" w:rsidRPr="00097FD9" w:rsidRDefault="00155222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15: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15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 — 15:30 Перерыв</w:t>
      </w:r>
    </w:p>
    <w:p w:rsidR="00155222" w:rsidRPr="00097FD9" w:rsidRDefault="00155222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15:30 — 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:30 Личные финалы</w:t>
      </w:r>
    </w:p>
    <w:p w:rsidR="00155222" w:rsidRPr="00097FD9" w:rsidRDefault="00155222" w:rsidP="003718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:30 — 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:00 Построение, награждение победителей</w:t>
      </w:r>
    </w:p>
    <w:p w:rsidR="00155222" w:rsidRPr="00097FD9" w:rsidRDefault="0015522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5222" w:rsidRPr="00097FD9" w:rsidRDefault="00155222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IX. НАГРАЖДЕНИЕ</w:t>
      </w:r>
    </w:p>
    <w:p w:rsidR="00155222" w:rsidRPr="00097FD9" w:rsidRDefault="00155222" w:rsidP="003718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По итогам </w:t>
      </w:r>
      <w:r w:rsidR="00AC1C25" w:rsidRPr="00097FD9">
        <w:rPr>
          <w:rFonts w:ascii="Times New Roman" w:eastAsia="Times New Roman" w:hAnsi="Times New Roman" w:cs="Times New Roman"/>
          <w:sz w:val="26"/>
          <w:szCs w:val="26"/>
        </w:rPr>
        <w:t xml:space="preserve">каждого </w:t>
      </w:r>
      <w:r w:rsidR="006B5B30" w:rsidRPr="00097FD9">
        <w:rPr>
          <w:rFonts w:ascii="Times New Roman" w:eastAsia="Times New Roman" w:hAnsi="Times New Roman" w:cs="Times New Roman"/>
          <w:sz w:val="26"/>
          <w:szCs w:val="26"/>
        </w:rPr>
        <w:t>этапа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спортсмены, занявшие призовые места, награждаются грамотами и медалями.</w:t>
      </w:r>
    </w:p>
    <w:p w:rsidR="00136B07" w:rsidRPr="00097FD9" w:rsidRDefault="00136B07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155222" w:rsidRPr="00097FD9" w:rsidRDefault="00155222" w:rsidP="003718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X. СТАРТОВЫЙ ВЗНОС</w:t>
      </w:r>
    </w:p>
    <w:p w:rsidR="00155222" w:rsidRPr="00097FD9" w:rsidRDefault="00155222" w:rsidP="00371857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для совершеннолетних участников, подавших предварительную заявку на участие в соревнованиях, — 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BA2502" w:rsidRPr="00097FD9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00 рублей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55222" w:rsidRPr="00097FD9" w:rsidRDefault="00155222" w:rsidP="00371857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для совершеннолетних участников, </w:t>
      </w:r>
      <w:r w:rsidR="00957055" w:rsidRPr="00097FD9">
        <w:rPr>
          <w:rFonts w:ascii="Times New Roman" w:eastAsia="Times New Roman" w:hAnsi="Times New Roman" w:cs="Times New Roman"/>
          <w:sz w:val="26"/>
          <w:szCs w:val="26"/>
        </w:rPr>
        <w:t>членов ТРОО «ФСЛ»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 — </w:t>
      </w:r>
      <w:r w:rsidR="00BA2502" w:rsidRPr="00097FD9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00 рублей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55222" w:rsidRPr="00097FD9" w:rsidRDefault="00155222" w:rsidP="00371857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sz w:val="26"/>
          <w:szCs w:val="26"/>
        </w:rPr>
        <w:t>для участников в возрасте до 1</w:t>
      </w:r>
      <w:r w:rsidR="0019057C" w:rsidRPr="00097FD9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097FD9">
        <w:rPr>
          <w:rFonts w:ascii="Times New Roman" w:eastAsia="Times New Roman" w:hAnsi="Times New Roman" w:cs="Times New Roman"/>
          <w:sz w:val="26"/>
          <w:szCs w:val="26"/>
        </w:rPr>
        <w:t xml:space="preserve"> лет — </w:t>
      </w:r>
      <w:r w:rsidR="00957055" w:rsidRPr="00097FD9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097FD9">
        <w:rPr>
          <w:rFonts w:ascii="Times New Roman" w:eastAsia="Times New Roman" w:hAnsi="Times New Roman" w:cs="Times New Roman"/>
          <w:b/>
          <w:sz w:val="26"/>
          <w:szCs w:val="26"/>
        </w:rPr>
        <w:t>00 рублей</w:t>
      </w:r>
      <w:r w:rsidR="005C4FB4" w:rsidRPr="00097FD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50462" w:rsidRPr="00097FD9" w:rsidRDefault="00650462" w:rsidP="0037185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4E11" w:rsidRPr="00097FD9" w:rsidRDefault="00F04E11" w:rsidP="003718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hAnsi="Times New Roman" w:cs="Times New Roman"/>
          <w:sz w:val="26"/>
          <w:szCs w:val="26"/>
        </w:rPr>
        <w:t>Стартовые взносы расходуются на обеспечение организации соревнований: оплат</w:t>
      </w:r>
      <w:r w:rsidR="001C11B8" w:rsidRPr="00097FD9">
        <w:rPr>
          <w:rFonts w:ascii="Times New Roman" w:hAnsi="Times New Roman" w:cs="Times New Roman"/>
          <w:sz w:val="26"/>
          <w:szCs w:val="26"/>
        </w:rPr>
        <w:t>у</w:t>
      </w:r>
      <w:r w:rsidRPr="00097FD9">
        <w:rPr>
          <w:rFonts w:ascii="Times New Roman" w:hAnsi="Times New Roman" w:cs="Times New Roman"/>
          <w:sz w:val="26"/>
          <w:szCs w:val="26"/>
        </w:rPr>
        <w:t xml:space="preserve"> аренды тира</w:t>
      </w:r>
      <w:r w:rsidR="00BA2502" w:rsidRPr="00097FD9">
        <w:rPr>
          <w:rFonts w:ascii="Times New Roman" w:hAnsi="Times New Roman" w:cs="Times New Roman"/>
          <w:sz w:val="26"/>
          <w:szCs w:val="26"/>
        </w:rPr>
        <w:t xml:space="preserve">, пополнение материальной базы ТРОО «ФСЛ», </w:t>
      </w:r>
      <w:r w:rsidRPr="00097FD9">
        <w:rPr>
          <w:rFonts w:ascii="Times New Roman" w:hAnsi="Times New Roman" w:cs="Times New Roman"/>
          <w:sz w:val="26"/>
          <w:szCs w:val="26"/>
        </w:rPr>
        <w:t>подготовк</w:t>
      </w:r>
      <w:r w:rsidR="001C11B8" w:rsidRPr="00097FD9">
        <w:rPr>
          <w:rFonts w:ascii="Times New Roman" w:hAnsi="Times New Roman" w:cs="Times New Roman"/>
          <w:sz w:val="26"/>
          <w:szCs w:val="26"/>
        </w:rPr>
        <w:t>у</w:t>
      </w:r>
      <w:r w:rsidRPr="00097FD9">
        <w:rPr>
          <w:rFonts w:ascii="Times New Roman" w:hAnsi="Times New Roman" w:cs="Times New Roman"/>
          <w:sz w:val="26"/>
          <w:szCs w:val="26"/>
        </w:rPr>
        <w:t xml:space="preserve"> стрелковой галереи</w:t>
      </w:r>
      <w:r w:rsidR="007F25F6" w:rsidRPr="00097FD9">
        <w:rPr>
          <w:rFonts w:ascii="Times New Roman" w:hAnsi="Times New Roman" w:cs="Times New Roman"/>
          <w:sz w:val="26"/>
          <w:szCs w:val="26"/>
        </w:rPr>
        <w:t xml:space="preserve"> и 3</w:t>
      </w:r>
      <w:r w:rsidR="007F25F6" w:rsidRPr="00097FD9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7F25F6" w:rsidRPr="00097FD9">
        <w:rPr>
          <w:rFonts w:ascii="Times New Roman" w:hAnsi="Times New Roman" w:cs="Times New Roman"/>
          <w:sz w:val="26"/>
          <w:szCs w:val="26"/>
        </w:rPr>
        <w:t xml:space="preserve"> мишеней</w:t>
      </w:r>
      <w:r w:rsidRPr="00097FD9">
        <w:rPr>
          <w:rFonts w:ascii="Times New Roman" w:hAnsi="Times New Roman" w:cs="Times New Roman"/>
          <w:sz w:val="26"/>
          <w:szCs w:val="26"/>
        </w:rPr>
        <w:t>, обеспечение техники безопасности и медицинского обеспечения, покупку наградной атрибутики, канцелярские принадлежности и прочие организаторские расходы.</w:t>
      </w:r>
    </w:p>
    <w:p w:rsidR="00155222" w:rsidRPr="00097FD9" w:rsidRDefault="00155222" w:rsidP="00371857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55222" w:rsidRPr="00097FD9" w:rsidRDefault="00155222" w:rsidP="00371857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97FD9">
        <w:rPr>
          <w:rFonts w:ascii="Times New Roman" w:eastAsia="Times New Roman" w:hAnsi="Times New Roman" w:cs="Times New Roman"/>
          <w:b/>
          <w:bCs/>
          <w:sz w:val="26"/>
          <w:szCs w:val="26"/>
        </w:rPr>
        <w:t>Настоящее положение является официальным вызовом на соревнования.</w:t>
      </w:r>
    </w:p>
    <w:p w:rsidR="00CB3DE3" w:rsidRPr="00097FD9" w:rsidRDefault="00CB3DE3" w:rsidP="0037185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B3DE3" w:rsidRPr="00097FD9" w:rsidSect="00AC1C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4FB"/>
    <w:multiLevelType w:val="multilevel"/>
    <w:tmpl w:val="A0F0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25E4"/>
    <w:multiLevelType w:val="multilevel"/>
    <w:tmpl w:val="BE1A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2777C"/>
    <w:multiLevelType w:val="multilevel"/>
    <w:tmpl w:val="4EB4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5C11BB"/>
    <w:multiLevelType w:val="multilevel"/>
    <w:tmpl w:val="EF94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8485B"/>
    <w:multiLevelType w:val="multilevel"/>
    <w:tmpl w:val="0F30E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F86835"/>
    <w:multiLevelType w:val="multilevel"/>
    <w:tmpl w:val="22A2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9D5ECC"/>
    <w:multiLevelType w:val="multilevel"/>
    <w:tmpl w:val="E5B621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F20C9A"/>
    <w:multiLevelType w:val="multilevel"/>
    <w:tmpl w:val="5C22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5222"/>
    <w:rsid w:val="00097FD9"/>
    <w:rsid w:val="00101B98"/>
    <w:rsid w:val="001259CE"/>
    <w:rsid w:val="00136B07"/>
    <w:rsid w:val="00145721"/>
    <w:rsid w:val="00154FED"/>
    <w:rsid w:val="00155222"/>
    <w:rsid w:val="00156584"/>
    <w:rsid w:val="0019057C"/>
    <w:rsid w:val="001C11B8"/>
    <w:rsid w:val="002D0EA9"/>
    <w:rsid w:val="003316F5"/>
    <w:rsid w:val="003430DE"/>
    <w:rsid w:val="00371857"/>
    <w:rsid w:val="003B528C"/>
    <w:rsid w:val="003C3F8C"/>
    <w:rsid w:val="003D6AAC"/>
    <w:rsid w:val="003F6499"/>
    <w:rsid w:val="0045791D"/>
    <w:rsid w:val="004674AD"/>
    <w:rsid w:val="00497CBA"/>
    <w:rsid w:val="004D4083"/>
    <w:rsid w:val="00531C1A"/>
    <w:rsid w:val="005C4FB4"/>
    <w:rsid w:val="00630FE8"/>
    <w:rsid w:val="00650462"/>
    <w:rsid w:val="006B5B30"/>
    <w:rsid w:val="006E6062"/>
    <w:rsid w:val="00733FA8"/>
    <w:rsid w:val="007E2D75"/>
    <w:rsid w:val="007F25F6"/>
    <w:rsid w:val="00827DF5"/>
    <w:rsid w:val="00863CF8"/>
    <w:rsid w:val="00870FFD"/>
    <w:rsid w:val="008A725C"/>
    <w:rsid w:val="008C6013"/>
    <w:rsid w:val="00957055"/>
    <w:rsid w:val="00972256"/>
    <w:rsid w:val="00A64DF3"/>
    <w:rsid w:val="00AA2B3F"/>
    <w:rsid w:val="00AB5468"/>
    <w:rsid w:val="00AC1C25"/>
    <w:rsid w:val="00B149F7"/>
    <w:rsid w:val="00B30607"/>
    <w:rsid w:val="00BA2502"/>
    <w:rsid w:val="00BC7127"/>
    <w:rsid w:val="00BD4B0E"/>
    <w:rsid w:val="00C51547"/>
    <w:rsid w:val="00CB3DE3"/>
    <w:rsid w:val="00CE43A1"/>
    <w:rsid w:val="00D3474D"/>
    <w:rsid w:val="00DB4881"/>
    <w:rsid w:val="00DE1A90"/>
    <w:rsid w:val="00E72755"/>
    <w:rsid w:val="00E72D5C"/>
    <w:rsid w:val="00E77596"/>
    <w:rsid w:val="00E95C36"/>
    <w:rsid w:val="00EB22D7"/>
    <w:rsid w:val="00EF01CC"/>
    <w:rsid w:val="00F04E11"/>
    <w:rsid w:val="00FB2226"/>
    <w:rsid w:val="00FB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07"/>
  </w:style>
  <w:style w:type="paragraph" w:styleId="1">
    <w:name w:val="heading 1"/>
    <w:basedOn w:val="a"/>
    <w:link w:val="10"/>
    <w:uiPriority w:val="9"/>
    <w:qFormat/>
    <w:rsid w:val="001552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55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52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552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2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552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522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552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55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5222"/>
  </w:style>
  <w:style w:type="character" w:styleId="a4">
    <w:name w:val="Hyperlink"/>
    <w:basedOn w:val="a0"/>
    <w:uiPriority w:val="99"/>
    <w:unhideWhenUsed/>
    <w:rsid w:val="00155222"/>
    <w:rPr>
      <w:color w:val="0000FF"/>
      <w:u w:val="single"/>
    </w:rPr>
  </w:style>
  <w:style w:type="character" w:styleId="a5">
    <w:name w:val="Strong"/>
    <w:basedOn w:val="a0"/>
    <w:uiPriority w:val="22"/>
    <w:qFormat/>
    <w:rsid w:val="00155222"/>
    <w:rPr>
      <w:b/>
      <w:bCs/>
    </w:rPr>
  </w:style>
  <w:style w:type="character" w:customStyle="1" w:styleId="header-user-name">
    <w:name w:val="header-user-name"/>
    <w:basedOn w:val="a0"/>
    <w:rsid w:val="00733FA8"/>
  </w:style>
  <w:style w:type="paragraph" w:styleId="a6">
    <w:name w:val="List Paragraph"/>
    <w:basedOn w:val="a"/>
    <w:uiPriority w:val="34"/>
    <w:qFormat/>
    <w:rsid w:val="00733FA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E95C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er.fsl@yandex.ru" TargetMode="External"/><Relationship Id="rId5" Type="http://schemas.openxmlformats.org/officeDocument/2006/relationships/hyperlink" Target="https://docs.google.com/spreadsheets/d/1piu873FafpHomw52D-GflwGQgcL_u6ogZdU0TPAscas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2019-04-22T06:44:00Z</dcterms:created>
  <dcterms:modified xsi:type="dcterms:W3CDTF">2019-04-24T05:51:00Z</dcterms:modified>
</cp:coreProperties>
</file>